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665F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3C4E2181" w14:textId="69EB57E9" w:rsidR="00B56633" w:rsidRPr="009D192F" w:rsidRDefault="00F77073" w:rsidP="001866AD">
      <w:pPr>
        <w:autoSpaceDE w:val="0"/>
        <w:autoSpaceDN w:val="0"/>
        <w:adjustRightInd w:val="0"/>
        <w:jc w:val="center"/>
        <w:rPr>
          <w:rFonts w:ascii="Calibri" w:hAnsi="Calibri" w:cs="Arial"/>
          <w:sz w:val="28"/>
          <w:szCs w:val="28"/>
        </w:rPr>
      </w:pPr>
      <w:r>
        <w:rPr>
          <w:noProof/>
          <w:lang w:val="es-AR" w:eastAsia="es-AR"/>
        </w:rPr>
        <w:drawing>
          <wp:inline distT="0" distB="0" distL="0" distR="0" wp14:anchorId="4F6F01C1" wp14:editId="0B66EE5A">
            <wp:extent cx="5400040" cy="1206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8" t="9812" r="5521"/>
                    <a:stretch/>
                  </pic:blipFill>
                  <pic:spPr bwMode="auto">
                    <a:xfrm>
                      <a:off x="0" y="0"/>
                      <a:ext cx="540004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7D1B1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702D071D" w14:textId="77777777" w:rsidR="00B0585E" w:rsidRDefault="00B0585E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1B709738" w14:textId="77777777" w:rsidR="00AF2EF1" w:rsidRDefault="00AF2EF1" w:rsidP="00AF2EF1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 PARLAMENTO PATAGONICO</w:t>
      </w:r>
    </w:p>
    <w:p w14:paraId="4965F332" w14:textId="77777777" w:rsidR="00AF2EF1" w:rsidRDefault="00AF2EF1" w:rsidP="00AF2EF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RECOMIENDA:</w:t>
      </w:r>
    </w:p>
    <w:p w14:paraId="672F9350" w14:textId="77777777" w:rsidR="00AF2EF1" w:rsidRDefault="00AF2EF1" w:rsidP="00AF2EF1">
      <w:pPr>
        <w:spacing w:line="360" w:lineRule="auto"/>
        <w:jc w:val="both"/>
        <w:rPr>
          <w:rFonts w:ascii="Arial" w:hAnsi="Arial" w:cs="Arial"/>
          <w:b/>
        </w:rPr>
      </w:pPr>
    </w:p>
    <w:p w14:paraId="27334F36" w14:textId="77777777" w:rsidR="00AF2EF1" w:rsidRDefault="00AF2EF1" w:rsidP="00AF2EF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Artículo 1º.-</w:t>
      </w:r>
      <w:r>
        <w:rPr>
          <w:rFonts w:ascii="Arial" w:hAnsi="Arial" w:cs="Arial"/>
        </w:rPr>
        <w:tab/>
        <w:t xml:space="preserve">Al Consejo Federal de Educación (CFE) que se incorpore en el diseño curricular de todos los niveles educativos y como eje transversal, la cuestión de nuestras Islas Malvinas, </w:t>
      </w:r>
      <w:proofErr w:type="spellStart"/>
      <w:r>
        <w:rPr>
          <w:rFonts w:ascii="Arial" w:hAnsi="Arial" w:cs="Arial"/>
        </w:rPr>
        <w:t>Georgias</w:t>
      </w:r>
      <w:proofErr w:type="spellEnd"/>
      <w:r>
        <w:rPr>
          <w:rFonts w:ascii="Arial" w:hAnsi="Arial" w:cs="Arial"/>
        </w:rPr>
        <w:t xml:space="preserve"> del Sur, </w:t>
      </w:r>
      <w:proofErr w:type="spellStart"/>
      <w:r>
        <w:rPr>
          <w:rFonts w:ascii="Arial" w:hAnsi="Arial" w:cs="Arial"/>
        </w:rPr>
        <w:t>Sandwich</w:t>
      </w:r>
      <w:proofErr w:type="spellEnd"/>
      <w:r>
        <w:rPr>
          <w:rFonts w:ascii="Arial" w:hAnsi="Arial" w:cs="Arial"/>
        </w:rPr>
        <w:t xml:space="preserve"> del Sur y los espacios marítimos correspondientes, de acuerdo con lo prescripto en la Disposición Transitoria Primera de la Constitución Nacional, reafirmando la soberanía plena de la Nación Argentina sobre ellas.</w:t>
      </w:r>
    </w:p>
    <w:p w14:paraId="76729AB6" w14:textId="77777777" w:rsidR="00AF2EF1" w:rsidRDefault="00AF2EF1" w:rsidP="00AF2EF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Artículo 2°.-</w:t>
      </w:r>
      <w:r>
        <w:rPr>
          <w:rFonts w:ascii="Arial" w:hAnsi="Arial" w:cs="Arial"/>
        </w:rPr>
        <w:tab/>
        <w:t>Comuníquese al Consejo Federal de Educación (CFE), a los Poderes Ejecutivos y Legislativos de la Región de la Patagonia.-</w:t>
      </w:r>
    </w:p>
    <w:p w14:paraId="25A63EFD" w14:textId="77777777" w:rsidR="00AF2EF1" w:rsidRDefault="00AF2EF1" w:rsidP="00AF2EF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Artículo 3°.- </w:t>
      </w:r>
      <w:r>
        <w:rPr>
          <w:rFonts w:ascii="Arial" w:hAnsi="Arial" w:cs="Arial"/>
        </w:rPr>
        <w:t>Regístrese, comuníquese y archívese.</w:t>
      </w:r>
    </w:p>
    <w:p w14:paraId="6A102A3E" w14:textId="77777777" w:rsidR="001866AD" w:rsidRPr="00C8431D" w:rsidRDefault="001866AD" w:rsidP="00AF2EF1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14:paraId="093176ED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49AC12E0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695CFEBA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34486820" w14:textId="63A6C2F4" w:rsidR="001866AD" w:rsidRDefault="001866AD" w:rsidP="00147BE9">
      <w:pPr>
        <w:autoSpaceDE w:val="0"/>
        <w:autoSpaceDN w:val="0"/>
        <w:adjustRightInd w:val="0"/>
        <w:spacing w:line="360" w:lineRule="auto"/>
        <w:jc w:val="both"/>
        <w:rPr>
          <w:rFonts w:ascii="Gisha" w:hAnsi="Gisha" w:cs="Gisha"/>
        </w:rPr>
      </w:pPr>
    </w:p>
    <w:p w14:paraId="583EB589" w14:textId="3123CA73" w:rsidR="00446296" w:rsidRDefault="00446296" w:rsidP="00446296">
      <w:pPr>
        <w:pStyle w:val="Normal1"/>
        <w:jc w:val="both"/>
      </w:pPr>
      <w:r>
        <w:t xml:space="preserve"> </w:t>
      </w:r>
    </w:p>
    <w:sectPr w:rsidR="00446296" w:rsidSect="00DB2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3F182" w14:textId="77777777" w:rsidR="008B647A" w:rsidRDefault="008B647A" w:rsidP="008B647A">
      <w:r>
        <w:separator/>
      </w:r>
    </w:p>
  </w:endnote>
  <w:endnote w:type="continuationSeparator" w:id="0">
    <w:p w14:paraId="541E3FCC" w14:textId="77777777" w:rsidR="008B647A" w:rsidRDefault="008B647A" w:rsidP="008B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6EA5" w14:textId="77777777" w:rsidR="008B647A" w:rsidRDefault="008B647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BFF1F" w14:textId="5EF18281" w:rsidR="008B647A" w:rsidRDefault="008B647A" w:rsidP="008B647A">
    <w:pPr>
      <w:pStyle w:val="Piedepgina"/>
      <w:jc w:val="center"/>
    </w:pPr>
    <w:r>
      <w:rPr>
        <w:rFonts w:ascii="Monotype Corsiva" w:hAnsi="Monotype Corsiva" w:cs="Monotype Corsiva"/>
        <w:i/>
        <w:iCs/>
      </w:rPr>
      <w:t xml:space="preserve">Las Islas Malvinas, </w:t>
    </w:r>
    <w:proofErr w:type="spellStart"/>
    <w:r>
      <w:rPr>
        <w:rFonts w:ascii="Monotype Corsiva" w:hAnsi="Monotype Corsiva" w:cs="Monotype Corsiva"/>
        <w:i/>
        <w:iCs/>
      </w:rPr>
      <w:t>Georgias</w:t>
    </w:r>
    <w:proofErr w:type="spellEnd"/>
    <w:r>
      <w:rPr>
        <w:rFonts w:ascii="Monotype Corsiva" w:hAnsi="Monotype Corsiva" w:cs="Monotype Corsiva"/>
        <w:i/>
        <w:iCs/>
      </w:rPr>
      <w:t>, Sándwich del Sur ES ARGENTINA”</w:t>
    </w:r>
  </w:p>
  <w:p w14:paraId="46B33778" w14:textId="105D1B6B" w:rsidR="008B647A" w:rsidRDefault="008B647A">
    <w:pPr>
      <w:pStyle w:val="Piedepgina"/>
    </w:pPr>
  </w:p>
  <w:p w14:paraId="096DDE30" w14:textId="77777777" w:rsidR="008B647A" w:rsidRDefault="008B647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CB39C" w14:textId="77777777" w:rsidR="008B647A" w:rsidRDefault="008B64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7880B" w14:textId="77777777" w:rsidR="008B647A" w:rsidRDefault="008B647A" w:rsidP="008B647A">
      <w:r>
        <w:separator/>
      </w:r>
    </w:p>
  </w:footnote>
  <w:footnote w:type="continuationSeparator" w:id="0">
    <w:p w14:paraId="6A20F070" w14:textId="77777777" w:rsidR="008B647A" w:rsidRDefault="008B647A" w:rsidP="008B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BD86A" w14:textId="77777777" w:rsidR="008B647A" w:rsidRDefault="008B647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7F435" w14:textId="77777777" w:rsidR="008B647A" w:rsidRDefault="008B647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23990" w14:textId="77777777" w:rsidR="008B647A" w:rsidRDefault="008B64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08C5"/>
    <w:multiLevelType w:val="hybridMultilevel"/>
    <w:tmpl w:val="49746FB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33"/>
    <w:rsid w:val="000B73A1"/>
    <w:rsid w:val="000F5D5B"/>
    <w:rsid w:val="00105B0C"/>
    <w:rsid w:val="00106511"/>
    <w:rsid w:val="00147BE9"/>
    <w:rsid w:val="001866AD"/>
    <w:rsid w:val="00192B10"/>
    <w:rsid w:val="00236CAF"/>
    <w:rsid w:val="0026184A"/>
    <w:rsid w:val="00273E2B"/>
    <w:rsid w:val="002F54C6"/>
    <w:rsid w:val="003367F1"/>
    <w:rsid w:val="00365857"/>
    <w:rsid w:val="00367C48"/>
    <w:rsid w:val="003D54B3"/>
    <w:rsid w:val="003F026A"/>
    <w:rsid w:val="00446296"/>
    <w:rsid w:val="00453B0B"/>
    <w:rsid w:val="004B747C"/>
    <w:rsid w:val="00543BDB"/>
    <w:rsid w:val="005474F2"/>
    <w:rsid w:val="005556EB"/>
    <w:rsid w:val="00736C0A"/>
    <w:rsid w:val="008A2BA1"/>
    <w:rsid w:val="008B647A"/>
    <w:rsid w:val="009F421E"/>
    <w:rsid w:val="00A1573D"/>
    <w:rsid w:val="00A206AC"/>
    <w:rsid w:val="00A40E6B"/>
    <w:rsid w:val="00AF2EF1"/>
    <w:rsid w:val="00B0585E"/>
    <w:rsid w:val="00B56633"/>
    <w:rsid w:val="00B65AC4"/>
    <w:rsid w:val="00C8431D"/>
    <w:rsid w:val="00CF7A92"/>
    <w:rsid w:val="00D31947"/>
    <w:rsid w:val="00D52416"/>
    <w:rsid w:val="00DB23E6"/>
    <w:rsid w:val="00DE5D2A"/>
    <w:rsid w:val="00E143F8"/>
    <w:rsid w:val="00E9033B"/>
    <w:rsid w:val="00EA09B0"/>
    <w:rsid w:val="00F44373"/>
    <w:rsid w:val="00F7707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77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Pampa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falonso</dc:creator>
  <cp:lastModifiedBy>Gilda Karen Rasclard</cp:lastModifiedBy>
  <cp:revision>2</cp:revision>
  <cp:lastPrinted>2013-03-27T15:24:00Z</cp:lastPrinted>
  <dcterms:created xsi:type="dcterms:W3CDTF">2024-04-30T14:36:00Z</dcterms:created>
  <dcterms:modified xsi:type="dcterms:W3CDTF">2024-04-30T14:36:00Z</dcterms:modified>
</cp:coreProperties>
</file>